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891" w:rsidRPr="007E5AC1" w:rsidRDefault="007E5AC1" w:rsidP="007E5AC1">
      <w:pPr>
        <w:jc w:val="both"/>
        <w:rPr>
          <w:sz w:val="28"/>
          <w:szCs w:val="28"/>
        </w:rPr>
      </w:pPr>
      <w:r w:rsidRPr="007E5AC1">
        <w:rPr>
          <w:b/>
          <w:sz w:val="28"/>
          <w:szCs w:val="28"/>
          <w:u w:val="single"/>
        </w:rPr>
        <w:t>Human Growth and Development Instruction</w:t>
      </w:r>
    </w:p>
    <w:p w:rsidR="007E5AC1" w:rsidRPr="007E5AC1" w:rsidRDefault="007E5AC1" w:rsidP="007E5AC1">
      <w:pPr>
        <w:jc w:val="both"/>
        <w:rPr>
          <w:sz w:val="24"/>
          <w:szCs w:val="24"/>
        </w:rPr>
      </w:pPr>
      <w:r w:rsidRPr="007E5AC1">
        <w:rPr>
          <w:sz w:val="24"/>
          <w:szCs w:val="24"/>
        </w:rPr>
        <w:t>The District’s Human Growth and Development curriculum and instruction is reviewed every three years by a committee consisting of school personnel, parents, and community members.  Any revisions are reflected in the curriculum that is posted on the school website.</w:t>
      </w:r>
    </w:p>
    <w:p w:rsidR="007E5AC1" w:rsidRPr="007E5AC1" w:rsidRDefault="007E5AC1" w:rsidP="007E5AC1">
      <w:pPr>
        <w:jc w:val="both"/>
        <w:rPr>
          <w:b/>
          <w:bCs/>
          <w:sz w:val="24"/>
          <w:szCs w:val="24"/>
        </w:rPr>
      </w:pPr>
    </w:p>
    <w:p w:rsidR="007E5AC1" w:rsidRPr="007E5AC1" w:rsidRDefault="007E5AC1" w:rsidP="007E5AC1">
      <w:pPr>
        <w:spacing w:after="0"/>
        <w:jc w:val="both"/>
        <w:rPr>
          <w:b/>
          <w:bCs/>
          <w:sz w:val="24"/>
          <w:szCs w:val="24"/>
        </w:rPr>
      </w:pPr>
      <w:r w:rsidRPr="007E5AC1">
        <w:rPr>
          <w:b/>
          <w:bCs/>
          <w:sz w:val="24"/>
          <w:szCs w:val="24"/>
        </w:rPr>
        <w:t>Parent Notification</w:t>
      </w:r>
    </w:p>
    <w:p w:rsidR="007E5AC1" w:rsidRPr="007E5AC1" w:rsidRDefault="007E5AC1" w:rsidP="007E5AC1">
      <w:pPr>
        <w:spacing w:after="0"/>
        <w:jc w:val="both"/>
        <w:rPr>
          <w:sz w:val="24"/>
          <w:szCs w:val="24"/>
        </w:rPr>
      </w:pPr>
      <w:r w:rsidRPr="007E5AC1">
        <w:rPr>
          <w:sz w:val="24"/>
          <w:szCs w:val="24"/>
        </w:rPr>
        <w:t>There is a letter to parents/guardians of students informing them of the Human Growth and Development lessons that are about to take place. This will go home in advance of this unit of study.  Parents are given the option of exclusion.</w:t>
      </w:r>
      <w:bookmarkStart w:id="0" w:name="_GoBack"/>
      <w:bookmarkEnd w:id="0"/>
    </w:p>
    <w:sectPr w:rsidR="007E5AC1" w:rsidRPr="007E5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C1"/>
    <w:rsid w:val="007E5AC1"/>
    <w:rsid w:val="00DE50C3"/>
    <w:rsid w:val="00EC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259AE-C4B7-4367-9651-50B82B0F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 Patrick</dc:creator>
  <cp:keywords/>
  <dc:description/>
  <cp:lastModifiedBy>Rau Patrick</cp:lastModifiedBy>
  <cp:revision>1</cp:revision>
  <dcterms:created xsi:type="dcterms:W3CDTF">2015-10-14T15:15:00Z</dcterms:created>
  <dcterms:modified xsi:type="dcterms:W3CDTF">2015-10-14T15:19:00Z</dcterms:modified>
</cp:coreProperties>
</file>